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7A2" w:rsidRPr="005717A2" w:rsidRDefault="005717A2" w:rsidP="005717A2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RS"/>
        </w:rPr>
      </w:pPr>
      <w:r w:rsidRPr="005717A2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RS"/>
        </w:rPr>
        <w:t>Прилог 1</w:t>
      </w:r>
    </w:p>
    <w:p w:rsidR="005717A2" w:rsidRDefault="005717A2" w:rsidP="00640F0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p w:rsidR="005717A2" w:rsidRDefault="005717A2" w:rsidP="00640F0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p w:rsidR="00640F08" w:rsidRDefault="00E574CC" w:rsidP="00640F0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 w:rsidRPr="00640F08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Листа класификационих делатности које су прихватљиве за финансирање по </w:t>
      </w:r>
      <w:r w:rsidR="00640F08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намени </w:t>
      </w:r>
      <w:r w:rsidRPr="00640F08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Програм</w:t>
      </w:r>
      <w:r w:rsidR="00640F08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а</w:t>
      </w:r>
      <w:r w:rsidRPr="00640F08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 w:rsidR="00640F08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респоделе и коришћења подстицајних средстава за развој пољопривреде на подр</w:t>
      </w:r>
      <w:r w:rsidR="005E0789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учју АП Косово и Метохија у 202</w:t>
      </w:r>
      <w:r w:rsidR="00E166DA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4</w:t>
      </w:r>
      <w:bookmarkStart w:id="0" w:name="_GoBack"/>
      <w:bookmarkEnd w:id="0"/>
      <w:r w:rsidR="00640F08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. години </w:t>
      </w:r>
    </w:p>
    <w:p w:rsidR="00E574CC" w:rsidRPr="00640F08" w:rsidRDefault="00640F08" w:rsidP="00640F0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у циљу </w:t>
      </w:r>
      <w:r w:rsidR="00E574CC" w:rsidRPr="00640F08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подршке прерађивачк</w:t>
      </w: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ој индустрији</w:t>
      </w:r>
    </w:p>
    <w:p w:rsidR="00E574CC" w:rsidRDefault="00E574CC" w:rsidP="00640F0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640F0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</w:p>
    <w:p w:rsidR="00640F08" w:rsidRDefault="00640F08" w:rsidP="00640F0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640F08" w:rsidRPr="00640F08" w:rsidRDefault="00640F08" w:rsidP="00640F0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640F08" w:rsidRPr="00640F08" w:rsidRDefault="00E574CC" w:rsidP="00640F0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 w:rsidRPr="00640F08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Производња прехрамбених производа </w:t>
      </w:r>
    </w:p>
    <w:p w:rsidR="00640F08" w:rsidRDefault="00640F08" w:rsidP="00640F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П</w:t>
      </w:r>
      <w:r w:rsidR="00E574CC" w:rsidRPr="00640F0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рерада и конзервисање меса и производа од меса </w:t>
      </w:r>
    </w:p>
    <w:p w:rsidR="00640F08" w:rsidRDefault="00E574CC" w:rsidP="00640F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640F0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Прерада и конзервисање воћа и поврћа </w:t>
      </w:r>
    </w:p>
    <w:p w:rsidR="00640F08" w:rsidRDefault="00E574CC" w:rsidP="00640F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640F0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Производња биљних и животињских уља и масти </w:t>
      </w:r>
    </w:p>
    <w:p w:rsidR="00640F08" w:rsidRDefault="00E574CC" w:rsidP="00640F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640F0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Производња млечних производа </w:t>
      </w:r>
    </w:p>
    <w:p w:rsidR="00640F08" w:rsidRDefault="00E574CC" w:rsidP="00640F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640F08">
        <w:rPr>
          <w:rFonts w:ascii="Times New Roman" w:hAnsi="Times New Roman" w:cs="Times New Roman"/>
          <w:noProof/>
          <w:sz w:val="24"/>
          <w:szCs w:val="24"/>
          <w:lang w:val="sr-Cyrl-RS"/>
        </w:rPr>
        <w:t>Производња млинских производа, скроба и скробних производа</w:t>
      </w:r>
    </w:p>
    <w:p w:rsidR="00640F08" w:rsidRDefault="00E574CC" w:rsidP="00640F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640F0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Производња пекарских производа и тестенине </w:t>
      </w:r>
    </w:p>
    <w:p w:rsidR="00640F08" w:rsidRPr="00640F08" w:rsidRDefault="00640F08" w:rsidP="00640F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640F08">
        <w:rPr>
          <w:rFonts w:ascii="Times New Roman" w:hAnsi="Times New Roman" w:cs="Times New Roman"/>
          <w:noProof/>
          <w:sz w:val="24"/>
          <w:szCs w:val="24"/>
          <w:lang w:val="sr-Cyrl-RS"/>
        </w:rPr>
        <w:t>Прерада и конзервисање рибе, љускара и мекушаца</w:t>
      </w:r>
    </w:p>
    <w:p w:rsidR="003A5B75" w:rsidRPr="003A5B75" w:rsidRDefault="003A5B75" w:rsidP="003A5B7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Производња кондиторских производа</w:t>
      </w:r>
    </w:p>
    <w:p w:rsidR="00640F08" w:rsidRDefault="00E574CC" w:rsidP="00640F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640F0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Производња осталих прехрамбених производа </w:t>
      </w:r>
    </w:p>
    <w:p w:rsidR="00640F08" w:rsidRDefault="00E574CC" w:rsidP="00640F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640F0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Производња готове хране за животиње  </w:t>
      </w:r>
    </w:p>
    <w:p w:rsidR="00640F08" w:rsidRDefault="00640F08" w:rsidP="00640F08">
      <w:pPr>
        <w:pStyle w:val="ListParagraph"/>
        <w:ind w:left="144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640F08" w:rsidRDefault="00640F08" w:rsidP="00640F08">
      <w:pPr>
        <w:pStyle w:val="ListParagraph"/>
        <w:ind w:left="144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640F08" w:rsidRPr="00640F08" w:rsidRDefault="00E574CC" w:rsidP="00640F0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 w:rsidRPr="00640F08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Производња пића </w:t>
      </w:r>
    </w:p>
    <w:p w:rsidR="00640F08" w:rsidRDefault="00E574CC" w:rsidP="00640F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640F0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Производња </w:t>
      </w:r>
      <w:r w:rsidR="00640F0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безалкохолних </w:t>
      </w:r>
      <w:r w:rsidRPr="00640F0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пића </w:t>
      </w:r>
    </w:p>
    <w:p w:rsidR="00640F08" w:rsidRDefault="00640F08" w:rsidP="00640F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Производња алкохолних пића</w:t>
      </w:r>
    </w:p>
    <w:p w:rsidR="00640F08" w:rsidRDefault="00640F08" w:rsidP="00640F08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Производња пива и кваса</w:t>
      </w:r>
    </w:p>
    <w:p w:rsidR="00640F08" w:rsidRDefault="00640F08" w:rsidP="00640F08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Производња вина</w:t>
      </w:r>
    </w:p>
    <w:p w:rsidR="00640F08" w:rsidRDefault="00640F08" w:rsidP="00640F08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Производња жестоких алкохолних пића (ракија, вињак и сл.)</w:t>
      </w:r>
    </w:p>
    <w:sectPr w:rsidR="00640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056C4"/>
    <w:multiLevelType w:val="hybridMultilevel"/>
    <w:tmpl w:val="6BFE592E"/>
    <w:lvl w:ilvl="0" w:tplc="B0760C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F20EA3"/>
    <w:multiLevelType w:val="multilevel"/>
    <w:tmpl w:val="6FE2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4CC"/>
    <w:rsid w:val="002A6030"/>
    <w:rsid w:val="0032104C"/>
    <w:rsid w:val="003A5B75"/>
    <w:rsid w:val="005717A2"/>
    <w:rsid w:val="005E0789"/>
    <w:rsid w:val="00640F08"/>
    <w:rsid w:val="00675E68"/>
    <w:rsid w:val="00E166DA"/>
    <w:rsid w:val="00E5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5D267"/>
  <w15:chartTrackingRefBased/>
  <w15:docId w15:val="{B437CAF8-D7F0-413B-923E-A88A235E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030"/>
  </w:style>
  <w:style w:type="paragraph" w:styleId="Heading1">
    <w:name w:val="heading 1"/>
    <w:basedOn w:val="Normal"/>
    <w:next w:val="Normal"/>
    <w:link w:val="Heading1Char"/>
    <w:uiPriority w:val="9"/>
    <w:qFormat/>
    <w:rsid w:val="002A603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603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603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603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603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603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603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603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603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6030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60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6030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6030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6030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6030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6030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6030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6030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6030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2A603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A6030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603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6030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2A6030"/>
    <w:rPr>
      <w:b/>
      <w:bCs/>
    </w:rPr>
  </w:style>
  <w:style w:type="character" w:styleId="Emphasis">
    <w:name w:val="Emphasis"/>
    <w:basedOn w:val="DefaultParagraphFont"/>
    <w:uiPriority w:val="20"/>
    <w:qFormat/>
    <w:rsid w:val="002A6030"/>
    <w:rPr>
      <w:i/>
      <w:iCs/>
    </w:rPr>
  </w:style>
  <w:style w:type="paragraph" w:styleId="NoSpacing">
    <w:name w:val="No Spacing"/>
    <w:uiPriority w:val="1"/>
    <w:qFormat/>
    <w:rsid w:val="002A6030"/>
    <w:pPr>
      <w:spacing w:after="0" w:line="240" w:lineRule="auto"/>
    </w:pPr>
  </w:style>
  <w:style w:type="paragraph" w:styleId="ListParagraph">
    <w:name w:val="List Paragraph"/>
    <w:aliases w:val="TOC style,lp1,List1,List11,SLIKE"/>
    <w:basedOn w:val="Normal"/>
    <w:link w:val="ListParagraphChar"/>
    <w:uiPriority w:val="34"/>
    <w:qFormat/>
    <w:rsid w:val="002A6030"/>
    <w:pPr>
      <w:ind w:left="720"/>
      <w:contextualSpacing/>
    </w:pPr>
  </w:style>
  <w:style w:type="character" w:customStyle="1" w:styleId="ListParagraphChar">
    <w:name w:val="List Paragraph Char"/>
    <w:aliases w:val="TOC style Char,lp1 Char,List1 Char,List11 Char,SLIKE Char"/>
    <w:link w:val="ListParagraph"/>
    <w:uiPriority w:val="34"/>
    <w:locked/>
    <w:rsid w:val="002A6030"/>
  </w:style>
  <w:style w:type="paragraph" w:styleId="Quote">
    <w:name w:val="Quote"/>
    <w:basedOn w:val="Normal"/>
    <w:next w:val="Normal"/>
    <w:link w:val="QuoteChar"/>
    <w:uiPriority w:val="29"/>
    <w:qFormat/>
    <w:rsid w:val="002A6030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6030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603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6030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A603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A603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A603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2A6030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2A6030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6030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640F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1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Trkulja</dc:creator>
  <cp:keywords/>
  <dc:description/>
  <cp:lastModifiedBy>Tanja Trkulja</cp:lastModifiedBy>
  <cp:revision>9</cp:revision>
  <dcterms:created xsi:type="dcterms:W3CDTF">2020-02-03T07:17:00Z</dcterms:created>
  <dcterms:modified xsi:type="dcterms:W3CDTF">2024-02-12T07:53:00Z</dcterms:modified>
</cp:coreProperties>
</file>